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9A375A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Pr="009A375A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Pr="009A375A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9A375A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ab/>
      </w:r>
      <w:r w:rsidR="00A45B0D" w:rsidRPr="009A375A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9A375A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6363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="00724611">
        <w:rPr>
          <w:rFonts w:ascii="Times New Roman" w:hAnsi="Times New Roman" w:cs="Times New Roman"/>
          <w:sz w:val="30"/>
          <w:szCs w:val="30"/>
        </w:rPr>
        <w:t xml:space="preserve">09.08.2023 </w:t>
      </w:r>
      <w:r w:rsidR="00A45B0D" w:rsidRPr="009A375A">
        <w:rPr>
          <w:rFonts w:ascii="Times New Roman" w:hAnsi="Times New Roman" w:cs="Times New Roman"/>
          <w:sz w:val="30"/>
          <w:szCs w:val="30"/>
        </w:rPr>
        <w:t>№</w:t>
      </w:r>
      <w:bookmarkStart w:id="0" w:name="_GoBack"/>
      <w:bookmarkEnd w:id="0"/>
      <w:r w:rsidR="00C86363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="00724611">
        <w:rPr>
          <w:rFonts w:ascii="Times New Roman" w:hAnsi="Times New Roman" w:cs="Times New Roman"/>
          <w:sz w:val="30"/>
          <w:szCs w:val="30"/>
        </w:rPr>
        <w:t>408</w:t>
      </w:r>
    </w:p>
    <w:p w:rsidR="00A45B0D" w:rsidRPr="009A375A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9A375A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Pr="009A375A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22"/>
      <w:bookmarkEnd w:id="1"/>
      <w:r w:rsidRPr="009A375A">
        <w:rPr>
          <w:rFonts w:ascii="Times New Roman" w:hAnsi="Times New Roman" w:cs="Times New Roman"/>
          <w:sz w:val="30"/>
          <w:szCs w:val="30"/>
        </w:rPr>
        <w:t xml:space="preserve">ИЗВЕЩЕНИЕ О ПРОВЕДЕНИИ </w:t>
      </w:r>
      <w:r w:rsidR="00170A46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9A375A">
        <w:rPr>
          <w:rFonts w:ascii="Times New Roman" w:hAnsi="Times New Roman" w:cs="Times New Roman"/>
          <w:sz w:val="30"/>
          <w:szCs w:val="30"/>
        </w:rPr>
        <w:t>КОНКУРСА ПО ВЫБОРУ ИСПОЛНИТЕЛЕЙ МЕРОПРИЯТИЯ ПОДПРОГРАММЫ 3 ГОСУДАРС</w:t>
      </w:r>
      <w:r w:rsidR="008D2F72" w:rsidRPr="009A375A">
        <w:rPr>
          <w:rFonts w:ascii="Times New Roman" w:hAnsi="Times New Roman" w:cs="Times New Roman"/>
          <w:sz w:val="30"/>
          <w:szCs w:val="30"/>
        </w:rPr>
        <w:t>ТВ</w:t>
      </w:r>
      <w:r w:rsidRPr="009A375A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9A375A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 НА 20</w:t>
      </w:r>
      <w:r w:rsidR="00590882" w:rsidRPr="009A375A">
        <w:rPr>
          <w:rFonts w:ascii="Times New Roman" w:hAnsi="Times New Roman" w:cs="Times New Roman"/>
          <w:sz w:val="30"/>
          <w:szCs w:val="30"/>
        </w:rPr>
        <w:t>21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9A375A">
        <w:rPr>
          <w:rFonts w:ascii="Times New Roman" w:hAnsi="Times New Roman" w:cs="Times New Roman"/>
          <w:sz w:val="30"/>
          <w:szCs w:val="30"/>
        </w:rPr>
        <w:t>202</w:t>
      </w:r>
      <w:r w:rsidR="00590882" w:rsidRPr="009A375A">
        <w:rPr>
          <w:rFonts w:ascii="Times New Roman" w:hAnsi="Times New Roman" w:cs="Times New Roman"/>
          <w:sz w:val="30"/>
          <w:szCs w:val="30"/>
        </w:rPr>
        <w:t>5</w:t>
      </w:r>
      <w:r w:rsidR="00A45B0D" w:rsidRPr="009A375A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9A375A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170A46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9A375A">
        <w:rPr>
          <w:rFonts w:ascii="Times New Roman" w:hAnsi="Times New Roman" w:cs="Times New Roman"/>
          <w:sz w:val="30"/>
          <w:szCs w:val="30"/>
        </w:rPr>
        <w:t>конкурса</w:t>
      </w:r>
      <w:r w:rsidR="00170A46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Гродненский областной исполнительный комитет (далее – заказчик), 230023</w:t>
      </w:r>
      <w:r w:rsidR="00B627D6" w:rsidRPr="009A375A">
        <w:rPr>
          <w:rFonts w:ascii="Times New Roman" w:hAnsi="Times New Roman" w:cs="Times New Roman"/>
          <w:sz w:val="30"/>
          <w:szCs w:val="30"/>
        </w:rPr>
        <w:t>,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 w:rsidRPr="009A375A">
        <w:rPr>
          <w:rFonts w:ascii="Times New Roman" w:hAnsi="Times New Roman" w:cs="Times New Roman"/>
          <w:sz w:val="30"/>
          <w:szCs w:val="30"/>
        </w:rPr>
        <w:t>.</w:t>
      </w:r>
      <w:r w:rsidRPr="009A375A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9A375A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A375A">
        <w:rPr>
          <w:rFonts w:ascii="Times New Roman" w:hAnsi="Times New Roman" w:cs="Times New Roman"/>
          <w:sz w:val="30"/>
          <w:szCs w:val="30"/>
        </w:rPr>
        <w:t>-</w:t>
      </w:r>
      <w:r w:rsidRPr="009A375A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A375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9A375A">
        <w:rPr>
          <w:rFonts w:ascii="Times New Roman" w:hAnsi="Times New Roman" w:cs="Times New Roman"/>
          <w:sz w:val="30"/>
          <w:szCs w:val="30"/>
          <w:lang w:val="en-US"/>
        </w:rPr>
        <w:t>groblisp</w:t>
      </w:r>
      <w:proofErr w:type="spellEnd"/>
      <w:r w:rsidRPr="009A375A">
        <w:rPr>
          <w:rFonts w:ascii="Times New Roman" w:hAnsi="Times New Roman" w:cs="Times New Roman"/>
          <w:sz w:val="30"/>
          <w:szCs w:val="30"/>
        </w:rPr>
        <w:t>@</w:t>
      </w:r>
      <w:r w:rsidRPr="009A375A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9A375A">
        <w:rPr>
          <w:rFonts w:ascii="Times New Roman" w:hAnsi="Times New Roman" w:cs="Times New Roman"/>
          <w:sz w:val="30"/>
          <w:szCs w:val="30"/>
          <w:lang w:val="en-US"/>
        </w:rPr>
        <w:t>grodno</w:t>
      </w:r>
      <w:proofErr w:type="spellEnd"/>
      <w:r w:rsidRPr="009A375A">
        <w:rPr>
          <w:rFonts w:ascii="Times New Roman" w:hAnsi="Times New Roman" w:cs="Times New Roman"/>
          <w:sz w:val="30"/>
          <w:szCs w:val="30"/>
        </w:rPr>
        <w:t>.</w:t>
      </w:r>
      <w:r w:rsidRPr="009A375A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 w:rsidRPr="009A375A">
        <w:rPr>
          <w:rFonts w:ascii="Times New Roman" w:hAnsi="Times New Roman" w:cs="Times New Roman"/>
          <w:sz w:val="30"/>
          <w:szCs w:val="30"/>
        </w:rPr>
        <w:t xml:space="preserve">  </w:t>
      </w:r>
      <w:r w:rsidR="00EE11A9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 w:rsidRPr="009A375A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590882" w:rsidRPr="009A375A">
        <w:rPr>
          <w:rFonts w:ascii="Times New Roman" w:hAnsi="Times New Roman" w:cs="Times New Roman"/>
          <w:sz w:val="30"/>
          <w:szCs w:val="30"/>
        </w:rPr>
        <w:t>62 65 24</w:t>
      </w:r>
      <w:r w:rsidR="00430804"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Сроки проведения конкурса – с </w:t>
      </w:r>
      <w:r w:rsidR="00170A46">
        <w:rPr>
          <w:rFonts w:ascii="Times New Roman" w:hAnsi="Times New Roman" w:cs="Times New Roman"/>
          <w:sz w:val="30"/>
          <w:szCs w:val="30"/>
        </w:rPr>
        <w:t>25</w:t>
      </w:r>
      <w:r w:rsidR="00C86363" w:rsidRPr="00686C3A">
        <w:rPr>
          <w:rFonts w:ascii="Times New Roman" w:hAnsi="Times New Roman" w:cs="Times New Roman"/>
          <w:sz w:val="30"/>
          <w:szCs w:val="30"/>
        </w:rPr>
        <w:t xml:space="preserve"> августа </w:t>
      </w:r>
      <w:r w:rsidR="00170A46">
        <w:rPr>
          <w:rFonts w:ascii="Times New Roman" w:hAnsi="Times New Roman" w:cs="Times New Roman"/>
          <w:sz w:val="30"/>
          <w:szCs w:val="30"/>
        </w:rPr>
        <w:t xml:space="preserve">по 5 сентября </w:t>
      </w:r>
      <w:r w:rsidR="00C86363" w:rsidRPr="00686C3A">
        <w:rPr>
          <w:rFonts w:ascii="Times New Roman" w:hAnsi="Times New Roman" w:cs="Times New Roman"/>
          <w:sz w:val="30"/>
          <w:szCs w:val="30"/>
        </w:rPr>
        <w:t>202</w:t>
      </w:r>
      <w:r w:rsidR="004E3915">
        <w:rPr>
          <w:rFonts w:ascii="Times New Roman" w:hAnsi="Times New Roman" w:cs="Times New Roman"/>
          <w:sz w:val="30"/>
          <w:szCs w:val="30"/>
        </w:rPr>
        <w:t>3</w:t>
      </w:r>
      <w:r w:rsidRPr="00686C3A">
        <w:rPr>
          <w:rFonts w:ascii="Times New Roman" w:hAnsi="Times New Roman" w:cs="Times New Roman"/>
          <w:sz w:val="30"/>
          <w:szCs w:val="30"/>
        </w:rPr>
        <w:t xml:space="preserve"> г. в</w:t>
      </w:r>
      <w:r w:rsidRPr="009A375A">
        <w:rPr>
          <w:rFonts w:ascii="Times New Roman" w:hAnsi="Times New Roman" w:cs="Times New Roman"/>
          <w:sz w:val="30"/>
          <w:szCs w:val="30"/>
        </w:rPr>
        <w:t xml:space="preserve"> порядке, установленном законодательством.</w:t>
      </w:r>
    </w:p>
    <w:p w:rsidR="00A45B0D" w:rsidRPr="009A375A" w:rsidRDefault="00A45B0D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 w:rsidRPr="009A375A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590882" w:rsidRPr="009A375A">
        <w:rPr>
          <w:rFonts w:ascii="Times New Roman" w:hAnsi="Times New Roman" w:cs="Times New Roman"/>
          <w:sz w:val="30"/>
          <w:szCs w:val="30"/>
        </w:rPr>
        <w:t>21</w:t>
      </w:r>
      <w:r w:rsidR="00B627D6" w:rsidRPr="009A375A">
        <w:rPr>
          <w:rFonts w:ascii="Times New Roman" w:hAnsi="Times New Roman" w:cs="Times New Roman"/>
          <w:sz w:val="30"/>
          <w:szCs w:val="30"/>
        </w:rPr>
        <w:t xml:space="preserve"> –</w:t>
      </w:r>
      <w:r w:rsidRPr="009A375A">
        <w:rPr>
          <w:rFonts w:ascii="Times New Roman" w:hAnsi="Times New Roman" w:cs="Times New Roman"/>
          <w:sz w:val="30"/>
          <w:szCs w:val="30"/>
        </w:rPr>
        <w:t xml:space="preserve"> 202</w:t>
      </w:r>
      <w:r w:rsidR="00590882" w:rsidRPr="009A375A">
        <w:rPr>
          <w:rFonts w:ascii="Times New Roman" w:hAnsi="Times New Roman" w:cs="Times New Roman"/>
          <w:sz w:val="30"/>
          <w:szCs w:val="30"/>
        </w:rPr>
        <w:t>5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A409B6" w:rsidRPr="009A375A">
        <w:rPr>
          <w:rFonts w:ascii="Times New Roman" w:hAnsi="Times New Roman" w:cs="Times New Roman"/>
          <w:sz w:val="30"/>
          <w:szCs w:val="30"/>
        </w:rPr>
        <w:t>х</w:t>
      </w:r>
      <w:r w:rsidRPr="009A375A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A409B6" w:rsidRPr="009A375A">
        <w:rPr>
          <w:rFonts w:ascii="Times New Roman" w:hAnsi="Times New Roman" w:cs="Times New Roman"/>
          <w:sz w:val="30"/>
          <w:szCs w:val="30"/>
        </w:rPr>
        <w:t>х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686C3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</w:t>
      </w:r>
      <w:r w:rsidRPr="00EE11A9">
        <w:rPr>
          <w:rFonts w:ascii="Times New Roman" w:hAnsi="Times New Roman" w:cs="Times New Roman"/>
          <w:sz w:val="30"/>
          <w:szCs w:val="30"/>
        </w:rPr>
        <w:t xml:space="preserve">– </w:t>
      </w:r>
      <w:r w:rsidR="00EE11A9" w:rsidRPr="00EE11A9">
        <w:rPr>
          <w:rFonts w:ascii="Times New Roman" w:hAnsi="Times New Roman" w:cs="Times New Roman"/>
          <w:sz w:val="30"/>
          <w:szCs w:val="30"/>
        </w:rPr>
        <w:t>2</w:t>
      </w:r>
      <w:r w:rsidR="00170A46">
        <w:rPr>
          <w:rFonts w:ascii="Times New Roman" w:hAnsi="Times New Roman" w:cs="Times New Roman"/>
          <w:sz w:val="30"/>
          <w:szCs w:val="30"/>
        </w:rPr>
        <w:t>9</w:t>
      </w:r>
      <w:r w:rsidR="00686C3A" w:rsidRPr="00EE11A9">
        <w:rPr>
          <w:rFonts w:ascii="Times New Roman" w:hAnsi="Times New Roman" w:cs="Times New Roman"/>
          <w:sz w:val="30"/>
          <w:szCs w:val="30"/>
        </w:rPr>
        <w:t xml:space="preserve"> </w:t>
      </w:r>
      <w:r w:rsidR="00170A46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EE11A9">
        <w:rPr>
          <w:rFonts w:ascii="Times New Roman" w:hAnsi="Times New Roman" w:cs="Times New Roman"/>
          <w:sz w:val="30"/>
          <w:szCs w:val="30"/>
        </w:rPr>
        <w:t xml:space="preserve"> 202</w:t>
      </w:r>
      <w:r w:rsidR="004E3915" w:rsidRPr="00EE11A9">
        <w:rPr>
          <w:rFonts w:ascii="Times New Roman" w:hAnsi="Times New Roman" w:cs="Times New Roman"/>
          <w:sz w:val="30"/>
          <w:szCs w:val="30"/>
        </w:rPr>
        <w:t>3</w:t>
      </w:r>
      <w:r w:rsidR="00527A16" w:rsidRPr="00EE11A9">
        <w:rPr>
          <w:rFonts w:ascii="Times New Roman" w:hAnsi="Times New Roman" w:cs="Times New Roman"/>
          <w:sz w:val="30"/>
          <w:szCs w:val="30"/>
        </w:rPr>
        <w:t xml:space="preserve"> г.</w:t>
      </w:r>
      <w:r w:rsidRPr="00EE11A9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EE11A9">
        <w:rPr>
          <w:rFonts w:ascii="Times New Roman" w:hAnsi="Times New Roman" w:cs="Times New Roman"/>
          <w:sz w:val="30"/>
          <w:szCs w:val="30"/>
        </w:rPr>
        <w:t>1</w:t>
      </w:r>
      <w:r w:rsidR="00686C3A" w:rsidRPr="00EE11A9">
        <w:rPr>
          <w:rFonts w:ascii="Times New Roman" w:hAnsi="Times New Roman" w:cs="Times New Roman"/>
          <w:sz w:val="30"/>
          <w:szCs w:val="30"/>
        </w:rPr>
        <w:t>0</w:t>
      </w:r>
      <w:r w:rsidRPr="00EE11A9">
        <w:rPr>
          <w:rFonts w:ascii="Times New Roman" w:hAnsi="Times New Roman" w:cs="Times New Roman"/>
          <w:sz w:val="30"/>
          <w:szCs w:val="30"/>
        </w:rPr>
        <w:t xml:space="preserve">.00, </w:t>
      </w:r>
      <w:proofErr w:type="spellStart"/>
      <w:r w:rsidRPr="00EE11A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E11A9">
        <w:rPr>
          <w:rFonts w:ascii="Times New Roman" w:hAnsi="Times New Roman" w:cs="Times New Roman"/>
          <w:sz w:val="30"/>
          <w:szCs w:val="30"/>
        </w:rPr>
        <w:t>. 209.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493FC1" w:rsidRPr="009A375A">
        <w:rPr>
          <w:rFonts w:ascii="Times New Roman" w:hAnsi="Times New Roman" w:cs="Times New Roman"/>
          <w:sz w:val="30"/>
          <w:szCs w:val="30"/>
        </w:rPr>
        <w:t>21</w:t>
      </w:r>
      <w:r w:rsidRPr="009A375A">
        <w:rPr>
          <w:rFonts w:ascii="Times New Roman" w:hAnsi="Times New Roman" w:cs="Times New Roman"/>
          <w:sz w:val="30"/>
          <w:szCs w:val="30"/>
        </w:rPr>
        <w:t xml:space="preserve"> – 202</w:t>
      </w:r>
      <w:r w:rsidR="00493FC1" w:rsidRPr="009A375A">
        <w:rPr>
          <w:rFonts w:ascii="Times New Roman" w:hAnsi="Times New Roman" w:cs="Times New Roman"/>
          <w:sz w:val="30"/>
          <w:szCs w:val="30"/>
        </w:rPr>
        <w:t>5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</w:t>
      </w:r>
      <w:r w:rsidR="00B627D6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Pr="009A375A">
        <w:rPr>
          <w:rFonts w:ascii="Times New Roman" w:hAnsi="Times New Roman" w:cs="Times New Roman"/>
          <w:sz w:val="30"/>
          <w:szCs w:val="30"/>
        </w:rPr>
        <w:t xml:space="preserve">от </w:t>
      </w:r>
      <w:r w:rsidR="00493FC1" w:rsidRPr="009A375A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Мероприятие</w:t>
      </w:r>
      <w:r w:rsidR="00545D31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Pr="009A375A">
        <w:rPr>
          <w:rFonts w:ascii="Times New Roman" w:hAnsi="Times New Roman" w:cs="Times New Roman"/>
          <w:sz w:val="30"/>
          <w:szCs w:val="30"/>
        </w:rPr>
        <w:t xml:space="preserve">подпрограммы 3: расселение </w:t>
      </w:r>
      <w:r w:rsidR="00493FC1" w:rsidRPr="009A375A">
        <w:rPr>
          <w:rFonts w:ascii="Times New Roman" w:hAnsi="Times New Roman" w:cs="Times New Roman"/>
          <w:sz w:val="30"/>
          <w:szCs w:val="30"/>
        </w:rPr>
        <w:t xml:space="preserve">охотничьих животных в охотничьих угодьях – расселение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="003E2B1F" w:rsidRPr="009A375A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41737F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Условием выполнения подпрограммы 3 является закупка и расселение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Pr="009A375A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 w:rsidRPr="009A375A">
        <w:rPr>
          <w:rFonts w:ascii="Times New Roman" w:hAnsi="Times New Roman" w:cs="Times New Roman"/>
          <w:sz w:val="30"/>
          <w:szCs w:val="30"/>
        </w:rPr>
        <w:t>ого</w:t>
      </w:r>
      <w:r w:rsidRPr="009A375A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 w:rsidRPr="009A375A">
        <w:rPr>
          <w:rFonts w:ascii="Times New Roman" w:hAnsi="Times New Roman" w:cs="Times New Roman"/>
          <w:sz w:val="30"/>
          <w:szCs w:val="30"/>
        </w:rPr>
        <w:t>а</w:t>
      </w:r>
      <w:r w:rsidRPr="009A375A">
        <w:rPr>
          <w:rFonts w:ascii="Times New Roman" w:hAnsi="Times New Roman" w:cs="Times New Roman"/>
          <w:sz w:val="30"/>
          <w:szCs w:val="30"/>
        </w:rPr>
        <w:t>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="00842094">
        <w:rPr>
          <w:rFonts w:ascii="Times New Roman" w:hAnsi="Times New Roman" w:cs="Times New Roman"/>
          <w:sz w:val="30"/>
          <w:szCs w:val="30"/>
        </w:rPr>
        <w:t xml:space="preserve">в одной части </w:t>
      </w:r>
      <w:r w:rsidR="00686C3A" w:rsidRPr="00170A46">
        <w:rPr>
          <w:rFonts w:ascii="Times New Roman" w:hAnsi="Times New Roman" w:cs="Times New Roman"/>
          <w:sz w:val="30"/>
          <w:szCs w:val="30"/>
        </w:rPr>
        <w:t>(</w:t>
      </w:r>
      <w:r w:rsidR="004E3915" w:rsidRPr="00170A46">
        <w:rPr>
          <w:rFonts w:ascii="Times New Roman" w:hAnsi="Times New Roman" w:cs="Times New Roman"/>
          <w:sz w:val="30"/>
          <w:szCs w:val="30"/>
        </w:rPr>
        <w:t>2</w:t>
      </w:r>
      <w:r w:rsidR="00842094" w:rsidRPr="00170A46">
        <w:rPr>
          <w:rFonts w:ascii="Times New Roman" w:hAnsi="Times New Roman" w:cs="Times New Roman"/>
          <w:sz w:val="30"/>
          <w:szCs w:val="30"/>
        </w:rPr>
        <w:t>%</w:t>
      </w:r>
      <w:r w:rsidR="00686C3A" w:rsidRPr="00170A46">
        <w:rPr>
          <w:rFonts w:ascii="Times New Roman" w:hAnsi="Times New Roman" w:cs="Times New Roman"/>
          <w:sz w:val="30"/>
          <w:szCs w:val="30"/>
        </w:rPr>
        <w:t>)</w:t>
      </w:r>
      <w:r w:rsidRPr="009A375A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 w:rsidRPr="009A375A">
        <w:rPr>
          <w:rFonts w:ascii="Times New Roman" w:hAnsi="Times New Roman" w:cs="Times New Roman"/>
          <w:sz w:val="30"/>
          <w:szCs w:val="30"/>
        </w:rPr>
        <w:t>2</w:t>
      </w:r>
      <w:r w:rsidR="004E3915">
        <w:rPr>
          <w:rFonts w:ascii="Times New Roman" w:hAnsi="Times New Roman" w:cs="Times New Roman"/>
          <w:sz w:val="30"/>
          <w:szCs w:val="30"/>
        </w:rPr>
        <w:t>3</w:t>
      </w:r>
      <w:r w:rsidRPr="009A375A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842094">
        <w:rPr>
          <w:rFonts w:ascii="Times New Roman" w:hAnsi="Times New Roman" w:cs="Times New Roman"/>
          <w:sz w:val="30"/>
          <w:szCs w:val="30"/>
        </w:rPr>
        <w:t>кряквы</w:t>
      </w:r>
      <w:r w:rsidRPr="009A375A">
        <w:rPr>
          <w:rFonts w:ascii="Times New Roman" w:hAnsi="Times New Roman" w:cs="Times New Roman"/>
          <w:sz w:val="30"/>
          <w:szCs w:val="30"/>
        </w:rPr>
        <w:t>;</w:t>
      </w:r>
    </w:p>
    <w:p w:rsidR="00A45B0D" w:rsidRPr="009A375A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удовлетворения потребности граждан в охоте, продукции охоты и связанной с охотой рекреации, </w:t>
      </w:r>
      <w:r w:rsidRPr="009A375A">
        <w:rPr>
          <w:rFonts w:ascii="Times New Roman" w:hAnsi="Times New Roman" w:cs="Times New Roman"/>
          <w:sz w:val="30"/>
          <w:szCs w:val="30"/>
        </w:rPr>
        <w:lastRenderedPageBreak/>
        <w:t>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9A375A" w:rsidRDefault="00A45B0D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 w:rsidRPr="009A375A">
        <w:rPr>
          <w:rFonts w:ascii="Times New Roman" w:hAnsi="Times New Roman" w:cs="Times New Roman"/>
          <w:sz w:val="30"/>
          <w:szCs w:val="30"/>
        </w:rPr>
        <w:t>2</w:t>
      </w:r>
      <w:r w:rsidR="004E3915">
        <w:rPr>
          <w:rFonts w:ascii="Times New Roman" w:hAnsi="Times New Roman" w:cs="Times New Roman"/>
          <w:sz w:val="30"/>
          <w:szCs w:val="30"/>
        </w:rPr>
        <w:t>3</w:t>
      </w:r>
      <w:r w:rsidR="00212A28" w:rsidRPr="009A375A">
        <w:rPr>
          <w:rFonts w:ascii="Times New Roman" w:hAnsi="Times New Roman" w:cs="Times New Roman"/>
          <w:sz w:val="30"/>
          <w:szCs w:val="30"/>
        </w:rPr>
        <w:t xml:space="preserve"> </w:t>
      </w:r>
      <w:r w:rsidRPr="009A375A">
        <w:rPr>
          <w:rFonts w:ascii="Times New Roman" w:hAnsi="Times New Roman" w:cs="Times New Roman"/>
          <w:sz w:val="30"/>
          <w:szCs w:val="30"/>
        </w:rPr>
        <w:t xml:space="preserve">году составляет </w:t>
      </w:r>
      <w:r w:rsidR="00842094">
        <w:rPr>
          <w:rFonts w:ascii="Times New Roman" w:hAnsi="Times New Roman" w:cs="Times New Roman"/>
          <w:sz w:val="30"/>
          <w:szCs w:val="30"/>
        </w:rPr>
        <w:t>1</w:t>
      </w:r>
      <w:r w:rsidR="004E3915">
        <w:rPr>
          <w:rFonts w:ascii="Times New Roman" w:hAnsi="Times New Roman" w:cs="Times New Roman"/>
          <w:sz w:val="30"/>
          <w:szCs w:val="30"/>
        </w:rPr>
        <w:t>4</w:t>
      </w:r>
      <w:r w:rsidR="00842094">
        <w:rPr>
          <w:rFonts w:ascii="Times New Roman" w:hAnsi="Times New Roman" w:cs="Times New Roman"/>
          <w:sz w:val="30"/>
          <w:szCs w:val="30"/>
        </w:rPr>
        <w:t>0</w:t>
      </w:r>
      <w:r w:rsidRPr="009A375A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9A375A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9A375A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9A375A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9A375A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9A375A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Pr="009A375A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9A375A">
        <w:rPr>
          <w:sz w:val="30"/>
          <w:szCs w:val="30"/>
        </w:rPr>
        <w:t>они представили недостоверную информацию о себе.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регистрация в качестве юридического лица;</w:t>
      </w:r>
    </w:p>
    <w:p w:rsidR="00212A28" w:rsidRPr="009A375A" w:rsidRDefault="00212A28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копия свидетельства о государственной регистрации;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копия Устава;</w:t>
      </w:r>
    </w:p>
    <w:p w:rsidR="001A3A39" w:rsidRPr="009A375A" w:rsidRDefault="001A3A39" w:rsidP="001A3A39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копия </w:t>
      </w:r>
      <w:r w:rsidR="00212A28" w:rsidRPr="009A375A">
        <w:rPr>
          <w:sz w:val="30"/>
          <w:szCs w:val="30"/>
        </w:rPr>
        <w:t>договора аренды охотничьих угодий на территории Гродненской области.</w:t>
      </w:r>
    </w:p>
    <w:p w:rsidR="00A45B0D" w:rsidRPr="009A375A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 w:rsidRPr="009A375A">
        <w:rPr>
          <w:rFonts w:ascii="Times New Roman" w:hAnsi="Times New Roman" w:cs="Times New Roman"/>
          <w:sz w:val="30"/>
          <w:szCs w:val="30"/>
        </w:rPr>
        <w:t>,</w:t>
      </w:r>
      <w:r w:rsidRPr="009A375A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 w:rsidRPr="009A375A">
        <w:rPr>
          <w:rFonts w:ascii="Times New Roman" w:hAnsi="Times New Roman" w:cs="Times New Roman"/>
          <w:sz w:val="30"/>
          <w:szCs w:val="30"/>
        </w:rPr>
        <w:t>,</w:t>
      </w:r>
      <w:r w:rsidRPr="009A375A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842094" w:rsidRPr="004517D9" w:rsidRDefault="00842094" w:rsidP="00842094">
      <w:pPr>
        <w:shd w:val="clear" w:color="auto" w:fill="FFFFFF"/>
        <w:jc w:val="both"/>
        <w:rPr>
          <w:sz w:val="30"/>
          <w:szCs w:val="30"/>
        </w:rPr>
      </w:pPr>
      <w:r w:rsidRPr="004517D9">
        <w:rPr>
          <w:sz w:val="30"/>
          <w:szCs w:val="30"/>
        </w:rPr>
        <w:t xml:space="preserve">а) наличие не менее </w:t>
      </w:r>
      <w:r w:rsidR="00976F95">
        <w:rPr>
          <w:sz w:val="30"/>
          <w:szCs w:val="30"/>
        </w:rPr>
        <w:t>3</w:t>
      </w:r>
      <w:r w:rsidRPr="004517D9">
        <w:rPr>
          <w:sz w:val="30"/>
          <w:szCs w:val="30"/>
        </w:rPr>
        <w:t>00 га водно-болотных угодий;</w:t>
      </w:r>
    </w:p>
    <w:p w:rsidR="00842094" w:rsidRPr="006868FB" w:rsidRDefault="00A37471" w:rsidP="00842094">
      <w:pPr>
        <w:pStyle w:val="TimesNewRoman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842094">
        <w:rPr>
          <w:rFonts w:ascii="Times New Roman" w:hAnsi="Times New Roman" w:cs="Times New Roman"/>
          <w:sz w:val="30"/>
          <w:szCs w:val="30"/>
        </w:rPr>
        <w:t xml:space="preserve">) численность кряквы менее 100 особей на одну </w:t>
      </w:r>
      <w:proofErr w:type="spellStart"/>
      <w:r w:rsidR="00842094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r w:rsidR="00842094">
        <w:rPr>
          <w:rFonts w:ascii="Times New Roman" w:hAnsi="Times New Roman" w:cs="Times New Roman"/>
          <w:sz w:val="30"/>
          <w:szCs w:val="30"/>
        </w:rPr>
        <w:t xml:space="preserve"> водно-болотных угодий</w:t>
      </w:r>
      <w:r w:rsidR="00842094" w:rsidRPr="006868FB">
        <w:rPr>
          <w:rFonts w:ascii="Times New Roman" w:hAnsi="Times New Roman" w:cs="Times New Roman"/>
          <w:sz w:val="30"/>
          <w:szCs w:val="30"/>
        </w:rPr>
        <w:t>;</w:t>
      </w:r>
    </w:p>
    <w:p w:rsidR="00842094" w:rsidRDefault="00A37471" w:rsidP="00842094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42094">
        <w:rPr>
          <w:sz w:val="30"/>
          <w:szCs w:val="30"/>
        </w:rPr>
        <w:t>)</w:t>
      </w:r>
      <w:r w:rsidR="00842094" w:rsidRPr="006868FB">
        <w:rPr>
          <w:sz w:val="30"/>
          <w:szCs w:val="30"/>
        </w:rPr>
        <w:t> </w:t>
      </w:r>
      <w:r w:rsidR="00842094">
        <w:rPr>
          <w:sz w:val="30"/>
          <w:szCs w:val="30"/>
        </w:rPr>
        <w:t xml:space="preserve">численность кряквы менее 300 особей на одну </w:t>
      </w:r>
      <w:proofErr w:type="spellStart"/>
      <w:r w:rsidR="00842094">
        <w:rPr>
          <w:sz w:val="30"/>
          <w:szCs w:val="30"/>
        </w:rPr>
        <w:t>тыс.га</w:t>
      </w:r>
      <w:proofErr w:type="spellEnd"/>
      <w:r w:rsidR="00842094">
        <w:rPr>
          <w:sz w:val="30"/>
          <w:szCs w:val="30"/>
        </w:rPr>
        <w:t xml:space="preserve"> водно-болотных угодий</w:t>
      </w:r>
      <w:r w:rsidR="00842094" w:rsidRPr="00E0310C">
        <w:rPr>
          <w:sz w:val="30"/>
          <w:szCs w:val="30"/>
        </w:rPr>
        <w:t xml:space="preserve">; </w:t>
      </w:r>
    </w:p>
    <w:p w:rsidR="00842094" w:rsidRDefault="00A37471" w:rsidP="00842094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842094">
        <w:rPr>
          <w:sz w:val="30"/>
          <w:szCs w:val="30"/>
        </w:rPr>
        <w:t>)</w:t>
      </w:r>
      <w:r w:rsidR="00842094" w:rsidRPr="006868FB">
        <w:rPr>
          <w:sz w:val="30"/>
          <w:szCs w:val="30"/>
        </w:rPr>
        <w:t> </w:t>
      </w:r>
      <w:r w:rsidR="00842094">
        <w:rPr>
          <w:sz w:val="30"/>
          <w:szCs w:val="30"/>
        </w:rPr>
        <w:t xml:space="preserve">численность кряквы менее 500 особей на одну </w:t>
      </w:r>
      <w:proofErr w:type="spellStart"/>
      <w:r w:rsidR="00842094">
        <w:rPr>
          <w:sz w:val="30"/>
          <w:szCs w:val="30"/>
        </w:rPr>
        <w:t>тыс.га</w:t>
      </w:r>
      <w:proofErr w:type="spellEnd"/>
      <w:r w:rsidR="00842094">
        <w:rPr>
          <w:sz w:val="30"/>
          <w:szCs w:val="30"/>
        </w:rPr>
        <w:t xml:space="preserve"> водно-болотных угодий</w:t>
      </w:r>
      <w:r w:rsidR="00842094" w:rsidRPr="00E0310C">
        <w:rPr>
          <w:sz w:val="30"/>
          <w:szCs w:val="30"/>
        </w:rPr>
        <w:t>;</w:t>
      </w:r>
    </w:p>
    <w:p w:rsidR="00842094" w:rsidRPr="006868FB" w:rsidRDefault="00A37471" w:rsidP="00842094">
      <w:pPr>
        <w:pStyle w:val="TimesNewRoman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42094">
        <w:rPr>
          <w:rFonts w:ascii="Times New Roman" w:hAnsi="Times New Roman" w:cs="Times New Roman"/>
          <w:sz w:val="30"/>
          <w:szCs w:val="30"/>
        </w:rPr>
        <w:t>)</w:t>
      </w:r>
      <w:r w:rsidR="00842094" w:rsidRPr="006868FB">
        <w:rPr>
          <w:rFonts w:ascii="Times New Roman" w:hAnsi="Times New Roman" w:cs="Times New Roman"/>
          <w:sz w:val="30"/>
          <w:szCs w:val="30"/>
        </w:rPr>
        <w:t xml:space="preserve"> </w:t>
      </w:r>
      <w:r w:rsidR="00842094">
        <w:rPr>
          <w:rFonts w:ascii="Times New Roman" w:hAnsi="Times New Roman" w:cs="Times New Roman"/>
          <w:sz w:val="30"/>
          <w:szCs w:val="30"/>
        </w:rPr>
        <w:t xml:space="preserve">численность кряквы менее 700 особей на одну </w:t>
      </w:r>
      <w:proofErr w:type="spellStart"/>
      <w:r w:rsidR="00842094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r w:rsidR="00842094">
        <w:rPr>
          <w:rFonts w:ascii="Times New Roman" w:hAnsi="Times New Roman" w:cs="Times New Roman"/>
          <w:sz w:val="30"/>
          <w:szCs w:val="30"/>
        </w:rPr>
        <w:t xml:space="preserve"> водно-болотных угодий.</w:t>
      </w:r>
    </w:p>
    <w:p w:rsidR="00842094" w:rsidRDefault="00842094" w:rsidP="00842094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7373AE">
        <w:rPr>
          <w:rFonts w:ascii="Times New Roman" w:hAnsi="Times New Roman" w:cs="Times New Roman"/>
          <w:sz w:val="30"/>
          <w:szCs w:val="30"/>
        </w:rPr>
        <w:lastRenderedPageBreak/>
        <w:t>4.2. способ оценки критериев определения участника конкурса, выигравшего конкурс: подведение итогов конкурса проводит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7373AE">
        <w:rPr>
          <w:rFonts w:ascii="Times New Roman" w:hAnsi="Times New Roman" w:cs="Times New Roman"/>
          <w:sz w:val="30"/>
          <w:szCs w:val="30"/>
        </w:rPr>
        <w:t>ся по бальной системе, победител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7373AE">
        <w:rPr>
          <w:rFonts w:ascii="Times New Roman" w:hAnsi="Times New Roman" w:cs="Times New Roman"/>
          <w:sz w:val="30"/>
          <w:szCs w:val="30"/>
        </w:rPr>
        <w:t xml:space="preserve"> в конкурсе становятся участник, набравши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7373AE">
        <w:rPr>
          <w:rFonts w:ascii="Times New Roman" w:hAnsi="Times New Roman" w:cs="Times New Roman"/>
          <w:sz w:val="30"/>
          <w:szCs w:val="30"/>
        </w:rPr>
        <w:t xml:space="preserve"> наибольшее количество баллов. Оценка производится по принципу соответстви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373A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E0310C">
        <w:rPr>
          <w:rFonts w:ascii="Times New Roman" w:hAnsi="Times New Roman" w:cs="Times New Roman"/>
          <w:sz w:val="30"/>
          <w:szCs w:val="30"/>
        </w:rPr>
        <w:t>критерию</w:t>
      </w:r>
      <w:proofErr w:type="gramEnd"/>
      <w:r w:rsidRPr="00E031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E0310C">
        <w:rPr>
          <w:rFonts w:ascii="Times New Roman" w:hAnsi="Times New Roman" w:cs="Times New Roman"/>
          <w:sz w:val="30"/>
          <w:szCs w:val="30"/>
        </w:rPr>
        <w:t xml:space="preserve"> балл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0310C">
        <w:rPr>
          <w:rFonts w:ascii="Times New Roman" w:hAnsi="Times New Roman" w:cs="Times New Roman"/>
          <w:sz w:val="30"/>
          <w:szCs w:val="30"/>
        </w:rPr>
        <w:t>,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 w:rsidR="00A37471">
        <w:rPr>
          <w:rFonts w:ascii="Times New Roman" w:hAnsi="Times New Roman" w:cs="Times New Roman"/>
          <w:sz w:val="30"/>
          <w:szCs w:val="30"/>
        </w:rPr>
        <w:t>4</w:t>
      </w:r>
      <w:r w:rsidRPr="00E0310C">
        <w:rPr>
          <w:rFonts w:ascii="Times New Roman" w:hAnsi="Times New Roman" w:cs="Times New Roman"/>
          <w:sz w:val="30"/>
          <w:szCs w:val="30"/>
        </w:rPr>
        <w:t xml:space="preserve"> балл</w:t>
      </w:r>
      <w:r w:rsidR="00A37471">
        <w:rPr>
          <w:rFonts w:ascii="Times New Roman" w:hAnsi="Times New Roman" w:cs="Times New Roman"/>
          <w:sz w:val="30"/>
          <w:szCs w:val="30"/>
        </w:rPr>
        <w:t>а</w:t>
      </w:r>
      <w:r w:rsidRPr="00E0310C">
        <w:rPr>
          <w:rFonts w:ascii="Times New Roman" w:hAnsi="Times New Roman" w:cs="Times New Roman"/>
          <w:sz w:val="30"/>
          <w:szCs w:val="30"/>
        </w:rPr>
        <w:t>,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 w:rsidR="00A37471">
        <w:rPr>
          <w:rFonts w:ascii="Times New Roman" w:hAnsi="Times New Roman" w:cs="Times New Roman"/>
          <w:sz w:val="30"/>
          <w:szCs w:val="30"/>
        </w:rPr>
        <w:t>3</w:t>
      </w:r>
      <w:r w:rsidRPr="00E0310C">
        <w:rPr>
          <w:rFonts w:ascii="Times New Roman" w:hAnsi="Times New Roman" w:cs="Times New Roman"/>
          <w:sz w:val="30"/>
          <w:szCs w:val="30"/>
        </w:rPr>
        <w:t xml:space="preserve"> балла,</w:t>
      </w:r>
    </w:p>
    <w:p w:rsidR="00842094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 xml:space="preserve">г – </w:t>
      </w:r>
      <w:r w:rsidR="00A3747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балла,</w:t>
      </w:r>
    </w:p>
    <w:p w:rsidR="00842094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E0310C">
        <w:rPr>
          <w:rFonts w:ascii="Times New Roman" w:hAnsi="Times New Roman" w:cs="Times New Roman"/>
          <w:sz w:val="30"/>
          <w:szCs w:val="30"/>
        </w:rPr>
        <w:t xml:space="preserve"> – </w:t>
      </w:r>
      <w:r w:rsidR="00A3747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балл,</w:t>
      </w:r>
    </w:p>
    <w:p w:rsidR="00842094" w:rsidRPr="00E0310C" w:rsidRDefault="00842094" w:rsidP="0084209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E0310C">
        <w:rPr>
          <w:rFonts w:ascii="Times New Roman" w:hAnsi="Times New Roman" w:cs="Times New Roman"/>
          <w:sz w:val="30"/>
          <w:szCs w:val="30"/>
        </w:rPr>
        <w:t xml:space="preserve">несоответствие </w:t>
      </w:r>
      <w:proofErr w:type="gramStart"/>
      <w:r w:rsidRPr="00E0310C">
        <w:rPr>
          <w:rFonts w:ascii="Times New Roman" w:hAnsi="Times New Roman" w:cs="Times New Roman"/>
          <w:sz w:val="30"/>
          <w:szCs w:val="30"/>
        </w:rPr>
        <w:t>критериям</w:t>
      </w:r>
      <w:proofErr w:type="gramEnd"/>
      <w:r w:rsidRPr="00E0310C">
        <w:rPr>
          <w:rFonts w:ascii="Times New Roman" w:hAnsi="Times New Roman" w:cs="Times New Roman"/>
          <w:sz w:val="30"/>
          <w:szCs w:val="30"/>
        </w:rPr>
        <w:t xml:space="preserve"> а – </w:t>
      </w:r>
      <w:r w:rsidR="00A37471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 – 0 баллов.</w:t>
      </w:r>
    </w:p>
    <w:p w:rsidR="0011186D" w:rsidRPr="009A375A" w:rsidRDefault="0011186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A375A">
        <w:rPr>
          <w:rFonts w:ascii="Times New Roman" w:hAnsi="Times New Roman" w:cs="Times New Roman"/>
          <w:sz w:val="30"/>
          <w:szCs w:val="30"/>
        </w:rPr>
        <w:t>В случае присуждения нескольким участникам конкурса равного количества баллов, победител</w:t>
      </w:r>
      <w:r w:rsidR="00EE3A21" w:rsidRPr="009A375A">
        <w:rPr>
          <w:rFonts w:ascii="Times New Roman" w:hAnsi="Times New Roman" w:cs="Times New Roman"/>
          <w:sz w:val="30"/>
          <w:szCs w:val="30"/>
        </w:rPr>
        <w:t xml:space="preserve">ь определяется среди этих участников с учетом даты и времени </w:t>
      </w:r>
      <w:r w:rsidR="00F32752" w:rsidRPr="009A375A">
        <w:rPr>
          <w:rFonts w:ascii="Times New Roman" w:hAnsi="Times New Roman" w:cs="Times New Roman"/>
          <w:sz w:val="30"/>
          <w:szCs w:val="30"/>
        </w:rPr>
        <w:t xml:space="preserve">(более ранней) </w:t>
      </w:r>
      <w:r w:rsidR="00EE3A21" w:rsidRPr="009A375A">
        <w:rPr>
          <w:rFonts w:ascii="Times New Roman" w:hAnsi="Times New Roman" w:cs="Times New Roman"/>
          <w:sz w:val="30"/>
          <w:szCs w:val="30"/>
        </w:rPr>
        <w:t xml:space="preserve">поступления заявки организатору конкурса. </w:t>
      </w:r>
    </w:p>
    <w:p w:rsidR="00A45B0D" w:rsidRPr="009A375A" w:rsidRDefault="00A45B0D" w:rsidP="00A45B0D">
      <w:pPr>
        <w:jc w:val="both"/>
        <w:rPr>
          <w:sz w:val="30"/>
          <w:szCs w:val="30"/>
        </w:rPr>
      </w:pPr>
      <w:r w:rsidRPr="009A375A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9A375A" w:rsidRDefault="00A45B0D" w:rsidP="00A45B0D">
      <w:pPr>
        <w:ind w:firstLine="567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   а) объем выполнения мероприятия:</w:t>
      </w:r>
      <w:r w:rsidR="00686C3A">
        <w:rPr>
          <w:sz w:val="30"/>
          <w:szCs w:val="30"/>
        </w:rPr>
        <w:t xml:space="preserve"> по одной части</w:t>
      </w:r>
      <w:r w:rsidR="00E83C8E" w:rsidRPr="009A375A">
        <w:rPr>
          <w:sz w:val="30"/>
          <w:szCs w:val="30"/>
        </w:rPr>
        <w:t xml:space="preserve"> </w:t>
      </w:r>
      <w:r w:rsidR="00686C3A" w:rsidRPr="00170A46">
        <w:rPr>
          <w:sz w:val="30"/>
          <w:szCs w:val="30"/>
        </w:rPr>
        <w:t>(</w:t>
      </w:r>
      <w:r w:rsidR="004E3915" w:rsidRPr="00170A46">
        <w:rPr>
          <w:sz w:val="30"/>
          <w:szCs w:val="30"/>
        </w:rPr>
        <w:t>2</w:t>
      </w:r>
      <w:r w:rsidR="00842094" w:rsidRPr="00170A46">
        <w:rPr>
          <w:sz w:val="30"/>
          <w:szCs w:val="30"/>
        </w:rPr>
        <w:t>%</w:t>
      </w:r>
      <w:r w:rsidR="00686C3A" w:rsidRPr="00170A46">
        <w:rPr>
          <w:sz w:val="30"/>
          <w:szCs w:val="30"/>
        </w:rPr>
        <w:t>)</w:t>
      </w:r>
      <w:r w:rsidRPr="009A375A">
        <w:rPr>
          <w:sz w:val="30"/>
          <w:szCs w:val="30"/>
        </w:rPr>
        <w:t xml:space="preserve"> от предусмотренного на 20</w:t>
      </w:r>
      <w:r w:rsidR="00321B02" w:rsidRPr="009A375A">
        <w:rPr>
          <w:sz w:val="30"/>
          <w:szCs w:val="30"/>
        </w:rPr>
        <w:t>2</w:t>
      </w:r>
      <w:r w:rsidR="004E3915">
        <w:rPr>
          <w:sz w:val="30"/>
          <w:szCs w:val="30"/>
        </w:rPr>
        <w:t>3</w:t>
      </w:r>
      <w:r w:rsidRPr="009A375A">
        <w:rPr>
          <w:sz w:val="30"/>
          <w:szCs w:val="30"/>
        </w:rPr>
        <w:t xml:space="preserve"> год объема финансирования;</w:t>
      </w:r>
    </w:p>
    <w:p w:rsidR="00A45B0D" w:rsidRPr="009A375A" w:rsidRDefault="00A45B0D" w:rsidP="00A45B0D">
      <w:pPr>
        <w:ind w:firstLine="709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б) сроки выполнения мероприятия: до 31.12.20</w:t>
      </w:r>
      <w:r w:rsidR="00321B02" w:rsidRPr="009A375A">
        <w:rPr>
          <w:sz w:val="30"/>
          <w:szCs w:val="30"/>
        </w:rPr>
        <w:t>2</w:t>
      </w:r>
      <w:r w:rsidR="004E3915">
        <w:rPr>
          <w:sz w:val="30"/>
          <w:szCs w:val="30"/>
        </w:rPr>
        <w:t>3</w:t>
      </w:r>
      <w:r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9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в) источник, размер и сроки финансирования: местный бюджет в объеме, указанном в </w:t>
      </w:r>
      <w:proofErr w:type="gramStart"/>
      <w:r w:rsidRPr="009A375A">
        <w:rPr>
          <w:sz w:val="30"/>
          <w:szCs w:val="30"/>
        </w:rPr>
        <w:t>пункте</w:t>
      </w:r>
      <w:proofErr w:type="gramEnd"/>
      <w:r w:rsidRPr="009A375A">
        <w:rPr>
          <w:sz w:val="30"/>
          <w:szCs w:val="30"/>
        </w:rPr>
        <w:t xml:space="preserve"> а</w:t>
      </w:r>
      <w:r w:rsidR="001E7CF6" w:rsidRPr="009A375A">
        <w:rPr>
          <w:sz w:val="30"/>
          <w:szCs w:val="30"/>
        </w:rPr>
        <w:t>)</w:t>
      </w:r>
      <w:r w:rsidRPr="009A375A">
        <w:rPr>
          <w:sz w:val="30"/>
          <w:szCs w:val="30"/>
        </w:rPr>
        <w:t xml:space="preserve"> настоящей части;</w:t>
      </w:r>
    </w:p>
    <w:p w:rsidR="00A45B0D" w:rsidRPr="009A375A" w:rsidRDefault="00A45B0D" w:rsidP="00A45B0D">
      <w:pPr>
        <w:ind w:firstLine="660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</w:t>
      </w:r>
      <w:proofErr w:type="spellStart"/>
      <w:r w:rsidRPr="009A375A">
        <w:rPr>
          <w:sz w:val="30"/>
          <w:szCs w:val="30"/>
        </w:rPr>
        <w:t>охотохозяйственной</w:t>
      </w:r>
      <w:proofErr w:type="spellEnd"/>
      <w:r w:rsidRPr="009A375A">
        <w:rPr>
          <w:sz w:val="30"/>
          <w:szCs w:val="30"/>
        </w:rPr>
        <w:t xml:space="preserve"> деятельности</w:t>
      </w:r>
      <w:r w:rsidR="001E7CF6"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 w:rsidR="00AA168E">
        <w:rPr>
          <w:sz w:val="30"/>
          <w:szCs w:val="30"/>
        </w:rPr>
        <w:t>кряква</w:t>
      </w:r>
      <w:r w:rsidRPr="009A375A">
        <w:rPr>
          <w:sz w:val="30"/>
          <w:szCs w:val="30"/>
        </w:rPr>
        <w:t xml:space="preserve"> должны быть здоровыми;</w:t>
      </w:r>
    </w:p>
    <w:p w:rsidR="00A45B0D" w:rsidRPr="009A375A" w:rsidRDefault="00A45B0D" w:rsidP="00A45B0D">
      <w:pPr>
        <w:ind w:firstLine="709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ж) порядок и сроки приемки результата выполнения мероприятия: приемка осуществляется в день выпуска </w:t>
      </w:r>
      <w:r w:rsidR="006369CD">
        <w:rPr>
          <w:sz w:val="30"/>
          <w:szCs w:val="30"/>
        </w:rPr>
        <w:t>кряквы</w:t>
      </w:r>
      <w:r w:rsidRPr="009A375A">
        <w:rPr>
          <w:sz w:val="30"/>
          <w:szCs w:val="30"/>
        </w:rPr>
        <w:t xml:space="preserve"> в вольер</w:t>
      </w:r>
      <w:r w:rsidR="006369CD">
        <w:rPr>
          <w:sz w:val="30"/>
          <w:szCs w:val="30"/>
        </w:rPr>
        <w:t xml:space="preserve"> на карантин</w:t>
      </w:r>
      <w:r w:rsidRPr="009A375A">
        <w:rPr>
          <w:sz w:val="30"/>
          <w:szCs w:val="30"/>
        </w:rPr>
        <w:t xml:space="preserve">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 w:rsidRPr="009A375A">
        <w:rPr>
          <w:sz w:val="30"/>
          <w:szCs w:val="30"/>
        </w:rPr>
        <w:t>;</w:t>
      </w:r>
      <w:r w:rsidRPr="009A375A">
        <w:rPr>
          <w:sz w:val="30"/>
          <w:szCs w:val="30"/>
        </w:rPr>
        <w:t xml:space="preserve"> 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 w:rsidR="00842094">
        <w:rPr>
          <w:sz w:val="30"/>
          <w:szCs w:val="30"/>
        </w:rPr>
        <w:t>кряквы</w:t>
      </w:r>
      <w:r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lastRenderedPageBreak/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к) меры ответственности, в том числе: 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за </w:t>
      </w:r>
      <w:proofErr w:type="spellStart"/>
      <w:r w:rsidRPr="009A375A">
        <w:rPr>
          <w:sz w:val="30"/>
          <w:szCs w:val="30"/>
        </w:rPr>
        <w:t>недостижение</w:t>
      </w:r>
      <w:proofErr w:type="spellEnd"/>
      <w:r w:rsidRPr="009A375A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Сведения об оформлении участия в конкурсе:</w:t>
      </w:r>
    </w:p>
    <w:p w:rsidR="00A45B0D" w:rsidRPr="00976F95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9A375A">
        <w:rPr>
          <w:sz w:val="30"/>
          <w:szCs w:val="30"/>
        </w:rPr>
        <w:t xml:space="preserve">Инструкцией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</w:t>
      </w:r>
      <w:r w:rsidR="00312F51" w:rsidRPr="00976F95">
        <w:rPr>
          <w:sz w:val="30"/>
          <w:szCs w:val="30"/>
        </w:rPr>
        <w:t>г. № 19</w:t>
      </w:r>
      <w:r w:rsidRPr="00976F95">
        <w:rPr>
          <w:sz w:val="30"/>
          <w:szCs w:val="30"/>
        </w:rPr>
        <w:t>.</w:t>
      </w:r>
    </w:p>
    <w:p w:rsidR="00A45B0D" w:rsidRPr="00EE11A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686C3A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с </w:t>
      </w:r>
      <w:r w:rsidR="00170A46">
        <w:rPr>
          <w:rFonts w:ascii="Times New Roman" w:hAnsi="Times New Roman" w:cs="Times New Roman"/>
          <w:sz w:val="30"/>
          <w:szCs w:val="30"/>
        </w:rPr>
        <w:t>25 по 29 августа</w:t>
      </w:r>
      <w:r w:rsidR="00686C3A" w:rsidRPr="00EE11A9">
        <w:rPr>
          <w:rFonts w:ascii="Times New Roman" w:hAnsi="Times New Roman" w:cs="Times New Roman"/>
          <w:sz w:val="30"/>
          <w:szCs w:val="30"/>
        </w:rPr>
        <w:t xml:space="preserve"> 202</w:t>
      </w:r>
      <w:r w:rsidR="004E3915" w:rsidRPr="00EE11A9">
        <w:rPr>
          <w:rFonts w:ascii="Times New Roman" w:hAnsi="Times New Roman" w:cs="Times New Roman"/>
          <w:sz w:val="30"/>
          <w:szCs w:val="30"/>
        </w:rPr>
        <w:t>3</w:t>
      </w:r>
      <w:r w:rsidR="00686C3A" w:rsidRPr="00EE11A9">
        <w:rPr>
          <w:rFonts w:ascii="Times New Roman" w:hAnsi="Times New Roman" w:cs="Times New Roman"/>
          <w:sz w:val="30"/>
          <w:szCs w:val="30"/>
        </w:rPr>
        <w:t xml:space="preserve"> г.</w:t>
      </w:r>
      <w:r w:rsidR="00312F51" w:rsidRPr="00EE11A9">
        <w:rPr>
          <w:rFonts w:ascii="Times New Roman" w:hAnsi="Times New Roman" w:cs="Times New Roman"/>
          <w:sz w:val="30"/>
          <w:szCs w:val="30"/>
        </w:rPr>
        <w:t xml:space="preserve"> (до </w:t>
      </w:r>
      <w:r w:rsidR="00686C3A" w:rsidRPr="00EE11A9">
        <w:rPr>
          <w:rFonts w:ascii="Times New Roman" w:hAnsi="Times New Roman" w:cs="Times New Roman"/>
          <w:sz w:val="30"/>
          <w:szCs w:val="30"/>
        </w:rPr>
        <w:t>9</w:t>
      </w:r>
      <w:r w:rsidR="00312F51" w:rsidRPr="00EE11A9">
        <w:rPr>
          <w:rFonts w:ascii="Times New Roman" w:hAnsi="Times New Roman" w:cs="Times New Roman"/>
          <w:sz w:val="30"/>
          <w:szCs w:val="30"/>
        </w:rPr>
        <w:t xml:space="preserve"> часов 30 минут)</w:t>
      </w:r>
      <w:r w:rsidRPr="00EE11A9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 w:rsidR="00B627D6" w:rsidRPr="00EE11A9">
        <w:rPr>
          <w:rFonts w:ascii="Times New Roman" w:hAnsi="Times New Roman" w:cs="Times New Roman"/>
          <w:sz w:val="30"/>
          <w:szCs w:val="30"/>
        </w:rPr>
        <w:t>,</w:t>
      </w:r>
      <w:r w:rsidRPr="00EE11A9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A45B0D" w:rsidRPr="00976F95" w:rsidRDefault="001E7CF6" w:rsidP="00A45B0D">
      <w:pPr>
        <w:ind w:firstLine="708"/>
        <w:jc w:val="both"/>
        <w:rPr>
          <w:strike/>
          <w:sz w:val="30"/>
          <w:szCs w:val="30"/>
        </w:rPr>
      </w:pPr>
      <w:r w:rsidRPr="00EE11A9">
        <w:rPr>
          <w:sz w:val="30"/>
          <w:szCs w:val="30"/>
        </w:rPr>
        <w:t>Д</w:t>
      </w:r>
      <w:r w:rsidR="00A45B0D" w:rsidRPr="00EE11A9">
        <w:rPr>
          <w:sz w:val="30"/>
          <w:szCs w:val="30"/>
        </w:rPr>
        <w:t xml:space="preserve">ата конечного срока приема заявок на участие в конкурсе: </w:t>
      </w:r>
      <w:r w:rsidR="00170A46">
        <w:rPr>
          <w:sz w:val="30"/>
          <w:szCs w:val="30"/>
        </w:rPr>
        <w:t>29 августа</w:t>
      </w:r>
      <w:r w:rsidR="00686C3A" w:rsidRPr="00EE11A9">
        <w:rPr>
          <w:sz w:val="30"/>
          <w:szCs w:val="30"/>
        </w:rPr>
        <w:t xml:space="preserve"> </w:t>
      </w:r>
      <w:r w:rsidR="00321B02" w:rsidRPr="00EE11A9">
        <w:rPr>
          <w:sz w:val="30"/>
          <w:szCs w:val="30"/>
        </w:rPr>
        <w:t>202</w:t>
      </w:r>
      <w:r w:rsidR="004E3915" w:rsidRPr="00EE11A9">
        <w:rPr>
          <w:sz w:val="30"/>
          <w:szCs w:val="30"/>
        </w:rPr>
        <w:t>3</w:t>
      </w:r>
      <w:r w:rsidR="00321B02" w:rsidRPr="00EE11A9">
        <w:rPr>
          <w:sz w:val="30"/>
          <w:szCs w:val="30"/>
        </w:rPr>
        <w:t xml:space="preserve"> </w:t>
      </w:r>
      <w:r w:rsidR="00A45B0D" w:rsidRPr="00EE11A9">
        <w:rPr>
          <w:sz w:val="30"/>
          <w:szCs w:val="30"/>
        </w:rPr>
        <w:t xml:space="preserve">г. в </w:t>
      </w:r>
      <w:r w:rsidR="00686C3A" w:rsidRPr="00EE11A9">
        <w:rPr>
          <w:sz w:val="30"/>
          <w:szCs w:val="30"/>
        </w:rPr>
        <w:t>9</w:t>
      </w:r>
      <w:r w:rsidR="00312F51" w:rsidRPr="00EE11A9">
        <w:rPr>
          <w:sz w:val="30"/>
          <w:szCs w:val="30"/>
        </w:rPr>
        <w:t xml:space="preserve"> часов 30 минут</w:t>
      </w:r>
      <w:r w:rsidR="00E83C8E" w:rsidRPr="00EE11A9">
        <w:rPr>
          <w:sz w:val="30"/>
          <w:szCs w:val="30"/>
        </w:rPr>
        <w:t>.</w:t>
      </w:r>
    </w:p>
    <w:p w:rsidR="00A45B0D" w:rsidRPr="009A375A" w:rsidRDefault="00E83C8E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О</w:t>
      </w:r>
      <w:r w:rsidR="00A45B0D" w:rsidRPr="009A375A">
        <w:rPr>
          <w:sz w:val="30"/>
          <w:szCs w:val="30"/>
        </w:rPr>
        <w:t>дним участником может быть подана только одна заявка на участие в конкурсе</w:t>
      </w:r>
      <w:r w:rsidRPr="009A375A">
        <w:rPr>
          <w:sz w:val="30"/>
          <w:szCs w:val="30"/>
        </w:rPr>
        <w:t>.</w:t>
      </w:r>
    </w:p>
    <w:p w:rsidR="00A45B0D" w:rsidRPr="009A375A" w:rsidRDefault="00E83C8E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П</w:t>
      </w:r>
      <w:r w:rsidR="00A45B0D" w:rsidRPr="009A375A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сведения о государственной регистрации;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копия договора аренды охотничьих угодий;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копия </w:t>
      </w:r>
      <w:proofErr w:type="spellStart"/>
      <w:r w:rsidRPr="009A375A">
        <w:rPr>
          <w:sz w:val="30"/>
          <w:szCs w:val="30"/>
        </w:rPr>
        <w:t>охотоустроительной</w:t>
      </w:r>
      <w:proofErr w:type="spellEnd"/>
      <w:r w:rsidRPr="009A375A">
        <w:rPr>
          <w:sz w:val="30"/>
          <w:szCs w:val="30"/>
        </w:rPr>
        <w:t xml:space="preserve"> документации;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копия ведомости </w:t>
      </w:r>
      <w:r w:rsidR="00976F95">
        <w:rPr>
          <w:sz w:val="30"/>
          <w:szCs w:val="30"/>
        </w:rPr>
        <w:t>принятой</w:t>
      </w:r>
      <w:r w:rsidRPr="009A375A">
        <w:rPr>
          <w:sz w:val="30"/>
          <w:szCs w:val="30"/>
        </w:rPr>
        <w:t xml:space="preserve"> численности </w:t>
      </w:r>
      <w:r w:rsidR="00976F95">
        <w:rPr>
          <w:sz w:val="30"/>
          <w:szCs w:val="30"/>
        </w:rPr>
        <w:t>кряквы</w:t>
      </w:r>
      <w:r w:rsidRPr="009A375A">
        <w:rPr>
          <w:sz w:val="30"/>
          <w:szCs w:val="30"/>
        </w:rPr>
        <w:t>;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9A375A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 w:rsidRPr="009A375A">
        <w:rPr>
          <w:sz w:val="30"/>
          <w:szCs w:val="30"/>
        </w:rPr>
        <w:t>,</w:t>
      </w:r>
      <w:r w:rsidRPr="009A375A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9A375A">
        <w:rPr>
          <w:sz w:val="30"/>
          <w:szCs w:val="30"/>
        </w:rPr>
        <w:lastRenderedPageBreak/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 w:rsidRPr="009A375A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9A375A">
        <w:rPr>
          <w:sz w:val="30"/>
          <w:szCs w:val="30"/>
        </w:rPr>
        <w:t>.</w:t>
      </w:r>
    </w:p>
    <w:p w:rsidR="00A45B0D" w:rsidRPr="001A3A39" w:rsidRDefault="00A45B0D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F7" w:rsidRDefault="009356F7" w:rsidP="003431A7">
      <w:r>
        <w:separator/>
      </w:r>
    </w:p>
  </w:endnote>
  <w:endnote w:type="continuationSeparator" w:id="0">
    <w:p w:rsidR="009356F7" w:rsidRDefault="009356F7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F7" w:rsidRDefault="009356F7" w:rsidP="003431A7">
      <w:r>
        <w:separator/>
      </w:r>
    </w:p>
  </w:footnote>
  <w:footnote w:type="continuationSeparator" w:id="0">
    <w:p w:rsidR="009356F7" w:rsidRDefault="009356F7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BF58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6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A"/>
    <w:rsid w:val="00023D50"/>
    <w:rsid w:val="00031BD6"/>
    <w:rsid w:val="00061E24"/>
    <w:rsid w:val="0007323F"/>
    <w:rsid w:val="00090F06"/>
    <w:rsid w:val="00093583"/>
    <w:rsid w:val="000A2BCD"/>
    <w:rsid w:val="000F3442"/>
    <w:rsid w:val="0011186D"/>
    <w:rsid w:val="00126AAE"/>
    <w:rsid w:val="00153564"/>
    <w:rsid w:val="00160835"/>
    <w:rsid w:val="00170A46"/>
    <w:rsid w:val="00192073"/>
    <w:rsid w:val="001A20DF"/>
    <w:rsid w:val="001A3A39"/>
    <w:rsid w:val="001A66EA"/>
    <w:rsid w:val="001C2246"/>
    <w:rsid w:val="001D16A5"/>
    <w:rsid w:val="001E7CF6"/>
    <w:rsid w:val="00212A28"/>
    <w:rsid w:val="0025423F"/>
    <w:rsid w:val="002A4D39"/>
    <w:rsid w:val="002B73E9"/>
    <w:rsid w:val="002B7B37"/>
    <w:rsid w:val="002F51FF"/>
    <w:rsid w:val="00306BE5"/>
    <w:rsid w:val="00312F51"/>
    <w:rsid w:val="00321B02"/>
    <w:rsid w:val="0032502D"/>
    <w:rsid w:val="0033391F"/>
    <w:rsid w:val="003431A7"/>
    <w:rsid w:val="003B3056"/>
    <w:rsid w:val="003E2B1F"/>
    <w:rsid w:val="004028FD"/>
    <w:rsid w:val="0041737F"/>
    <w:rsid w:val="00430804"/>
    <w:rsid w:val="0043195E"/>
    <w:rsid w:val="004528E7"/>
    <w:rsid w:val="0047708A"/>
    <w:rsid w:val="00487F17"/>
    <w:rsid w:val="00493FC1"/>
    <w:rsid w:val="00497A00"/>
    <w:rsid w:val="004D3D99"/>
    <w:rsid w:val="004E3915"/>
    <w:rsid w:val="005267D4"/>
    <w:rsid w:val="00527A16"/>
    <w:rsid w:val="00545D31"/>
    <w:rsid w:val="00560353"/>
    <w:rsid w:val="00590882"/>
    <w:rsid w:val="005A4761"/>
    <w:rsid w:val="005A6913"/>
    <w:rsid w:val="005A6BA3"/>
    <w:rsid w:val="005B5B96"/>
    <w:rsid w:val="005C208F"/>
    <w:rsid w:val="005D215E"/>
    <w:rsid w:val="005E5C34"/>
    <w:rsid w:val="006033BF"/>
    <w:rsid w:val="00614809"/>
    <w:rsid w:val="006369CD"/>
    <w:rsid w:val="0065354E"/>
    <w:rsid w:val="00666A9C"/>
    <w:rsid w:val="0066734C"/>
    <w:rsid w:val="00682A8D"/>
    <w:rsid w:val="00686C3A"/>
    <w:rsid w:val="006C2F40"/>
    <w:rsid w:val="00724611"/>
    <w:rsid w:val="007675FA"/>
    <w:rsid w:val="0078427A"/>
    <w:rsid w:val="007B6C88"/>
    <w:rsid w:val="007F4294"/>
    <w:rsid w:val="00816C18"/>
    <w:rsid w:val="00816EF5"/>
    <w:rsid w:val="00842094"/>
    <w:rsid w:val="00890765"/>
    <w:rsid w:val="008A46B4"/>
    <w:rsid w:val="008C41F1"/>
    <w:rsid w:val="008D2F72"/>
    <w:rsid w:val="008F4A56"/>
    <w:rsid w:val="0090031A"/>
    <w:rsid w:val="00912D8B"/>
    <w:rsid w:val="00925CF8"/>
    <w:rsid w:val="009356F7"/>
    <w:rsid w:val="009540C0"/>
    <w:rsid w:val="009629F0"/>
    <w:rsid w:val="00976F95"/>
    <w:rsid w:val="00991955"/>
    <w:rsid w:val="00996D55"/>
    <w:rsid w:val="009A375A"/>
    <w:rsid w:val="009C487B"/>
    <w:rsid w:val="009F2B71"/>
    <w:rsid w:val="00A37471"/>
    <w:rsid w:val="00A409B6"/>
    <w:rsid w:val="00A4409A"/>
    <w:rsid w:val="00A45B0D"/>
    <w:rsid w:val="00A738CA"/>
    <w:rsid w:val="00AA168E"/>
    <w:rsid w:val="00AD497E"/>
    <w:rsid w:val="00B04E57"/>
    <w:rsid w:val="00B13695"/>
    <w:rsid w:val="00B60059"/>
    <w:rsid w:val="00B627D6"/>
    <w:rsid w:val="00B84429"/>
    <w:rsid w:val="00B93CA2"/>
    <w:rsid w:val="00BA0157"/>
    <w:rsid w:val="00BB2916"/>
    <w:rsid w:val="00BC2E44"/>
    <w:rsid w:val="00BF586B"/>
    <w:rsid w:val="00C22DC3"/>
    <w:rsid w:val="00C675CA"/>
    <w:rsid w:val="00C86363"/>
    <w:rsid w:val="00D46C5E"/>
    <w:rsid w:val="00D567C9"/>
    <w:rsid w:val="00D71482"/>
    <w:rsid w:val="00D72824"/>
    <w:rsid w:val="00D87050"/>
    <w:rsid w:val="00E164A3"/>
    <w:rsid w:val="00E17A16"/>
    <w:rsid w:val="00E610C6"/>
    <w:rsid w:val="00E64943"/>
    <w:rsid w:val="00E83C8E"/>
    <w:rsid w:val="00EB3E11"/>
    <w:rsid w:val="00EE11A9"/>
    <w:rsid w:val="00EE340C"/>
    <w:rsid w:val="00EE3A21"/>
    <w:rsid w:val="00EF2B40"/>
    <w:rsid w:val="00F11A45"/>
    <w:rsid w:val="00F32752"/>
    <w:rsid w:val="00F32A9C"/>
    <w:rsid w:val="00F42EC6"/>
    <w:rsid w:val="00F47801"/>
    <w:rsid w:val="00FC2493"/>
    <w:rsid w:val="00FD23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AD0"/>
  <w15:docId w15:val="{2455AE68-99D4-4C27-9C98-D9293BA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6473-40F1-445F-9228-4B41DA84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10</cp:revision>
  <cp:lastPrinted>2021-06-23T14:22:00Z</cp:lastPrinted>
  <dcterms:created xsi:type="dcterms:W3CDTF">2022-06-13T14:45:00Z</dcterms:created>
  <dcterms:modified xsi:type="dcterms:W3CDTF">2023-08-11T08:16:00Z</dcterms:modified>
</cp:coreProperties>
</file>